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F11" w:rsidRPr="00ED0318" w:rsidRDefault="00823F11" w:rsidP="00ED03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318">
        <w:rPr>
          <w:rFonts w:ascii="Times New Roman" w:hAnsi="Times New Roman" w:cs="Times New Roman"/>
          <w:b/>
          <w:sz w:val="24"/>
          <w:szCs w:val="24"/>
        </w:rPr>
        <w:t>Центр компетенций в сфере сельскохозяйственной кооперации</w:t>
      </w:r>
    </w:p>
    <w:p w:rsidR="006C6640" w:rsidRDefault="006C6640" w:rsidP="006C66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318" w:rsidRPr="00ED0318" w:rsidRDefault="00ED0318" w:rsidP="006C66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F11" w:rsidRPr="00ED0318" w:rsidRDefault="00823F11" w:rsidP="006C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318">
        <w:rPr>
          <w:rFonts w:ascii="Times New Roman" w:hAnsi="Times New Roman" w:cs="Times New Roman"/>
          <w:sz w:val="24"/>
          <w:szCs w:val="24"/>
        </w:rPr>
        <w:t>За 20</w:t>
      </w:r>
      <w:r w:rsidR="00960B40">
        <w:rPr>
          <w:rFonts w:ascii="Times New Roman" w:hAnsi="Times New Roman" w:cs="Times New Roman"/>
          <w:sz w:val="24"/>
          <w:szCs w:val="24"/>
        </w:rPr>
        <w:t>22</w:t>
      </w:r>
      <w:r w:rsidRPr="00ED0318">
        <w:rPr>
          <w:rFonts w:ascii="Times New Roman" w:hAnsi="Times New Roman" w:cs="Times New Roman"/>
          <w:sz w:val="24"/>
          <w:szCs w:val="24"/>
        </w:rPr>
        <w:t xml:space="preserve"> год Центром компетенций в сфере сельскохозяйственной кооперации и поддержки фермеров оказаны следующие услуги:</w:t>
      </w:r>
    </w:p>
    <w:p w:rsidR="00823F11" w:rsidRPr="00ED0318" w:rsidRDefault="00823F11" w:rsidP="006C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318">
        <w:rPr>
          <w:rFonts w:ascii="Times New Roman" w:hAnsi="Times New Roman" w:cs="Times New Roman"/>
          <w:sz w:val="24"/>
          <w:szCs w:val="24"/>
        </w:rPr>
        <w:t xml:space="preserve">1. Услуга по подготовке и оформлению документов для участия в программах государственной поддержки, реализуемых на муниципальном, региональном и федеральном уровнях, мероприятиях федерального проекта – </w:t>
      </w:r>
      <w:r w:rsidR="00960B40">
        <w:rPr>
          <w:rFonts w:ascii="Times New Roman" w:hAnsi="Times New Roman" w:cs="Times New Roman"/>
          <w:sz w:val="24"/>
          <w:szCs w:val="24"/>
        </w:rPr>
        <w:t>27 услуг</w:t>
      </w:r>
      <w:r w:rsidRPr="00ED0318">
        <w:rPr>
          <w:rFonts w:ascii="Times New Roman" w:hAnsi="Times New Roman" w:cs="Times New Roman"/>
          <w:sz w:val="24"/>
          <w:szCs w:val="24"/>
        </w:rPr>
        <w:t>;</w:t>
      </w:r>
    </w:p>
    <w:p w:rsidR="00823F11" w:rsidRPr="00ED0318" w:rsidRDefault="00823F11" w:rsidP="006C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318">
        <w:rPr>
          <w:rFonts w:ascii="Times New Roman" w:hAnsi="Times New Roman" w:cs="Times New Roman"/>
          <w:sz w:val="24"/>
          <w:szCs w:val="24"/>
        </w:rPr>
        <w:t>2.</w:t>
      </w:r>
      <w:r w:rsidR="00C80CAC" w:rsidRPr="00ED0318">
        <w:rPr>
          <w:rFonts w:ascii="Times New Roman" w:hAnsi="Times New Roman" w:cs="Times New Roman"/>
          <w:sz w:val="24"/>
          <w:szCs w:val="24"/>
        </w:rPr>
        <w:t xml:space="preserve"> Услуга в области финансовой и производственной деятельности, в том числе содействие субъектам МСП, являющимся получателями </w:t>
      </w:r>
      <w:proofErr w:type="spellStart"/>
      <w:r w:rsidR="00C80CAC" w:rsidRPr="00ED0318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="00C80CAC" w:rsidRPr="00ED0318">
        <w:rPr>
          <w:rFonts w:ascii="Times New Roman" w:hAnsi="Times New Roman" w:cs="Times New Roman"/>
          <w:sz w:val="24"/>
          <w:szCs w:val="24"/>
        </w:rPr>
        <w:t xml:space="preserve"> поддержки, в оформлении электронной цифровой подписи, оформлении соглашений и сдаче отчетности в системе ГИИС «Электронный бюджет» </w:t>
      </w:r>
      <w:r w:rsidRPr="00ED0318">
        <w:rPr>
          <w:rFonts w:ascii="Times New Roman" w:hAnsi="Times New Roman" w:cs="Times New Roman"/>
          <w:sz w:val="24"/>
          <w:szCs w:val="24"/>
        </w:rPr>
        <w:t xml:space="preserve">– </w:t>
      </w:r>
      <w:r w:rsidR="00067A22">
        <w:rPr>
          <w:rFonts w:ascii="Times New Roman" w:hAnsi="Times New Roman" w:cs="Times New Roman"/>
          <w:sz w:val="24"/>
          <w:szCs w:val="24"/>
        </w:rPr>
        <w:t>68</w:t>
      </w:r>
      <w:r w:rsidRPr="00ED0318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073DBE" w:rsidRPr="00ED0318" w:rsidRDefault="00823F11" w:rsidP="006C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318">
        <w:rPr>
          <w:rFonts w:ascii="Times New Roman" w:hAnsi="Times New Roman" w:cs="Times New Roman"/>
          <w:sz w:val="24"/>
          <w:szCs w:val="24"/>
        </w:rPr>
        <w:t xml:space="preserve">4. </w:t>
      </w:r>
      <w:r w:rsidR="00073DBE" w:rsidRPr="00ED0318">
        <w:rPr>
          <w:rFonts w:ascii="Times New Roman" w:hAnsi="Times New Roman" w:cs="Times New Roman"/>
          <w:sz w:val="24"/>
          <w:szCs w:val="24"/>
        </w:rPr>
        <w:t xml:space="preserve">Услуга в области финансовой и производственной деятельности, консультационные услуги по вопросам применения трудового законодательства РФ </w:t>
      </w:r>
      <w:r w:rsidR="00CA22DC" w:rsidRPr="00ED0318">
        <w:rPr>
          <w:rFonts w:ascii="Times New Roman" w:hAnsi="Times New Roman" w:cs="Times New Roman"/>
          <w:sz w:val="24"/>
          <w:szCs w:val="24"/>
        </w:rPr>
        <w:t>–</w:t>
      </w:r>
      <w:r w:rsidR="00073DBE" w:rsidRPr="00ED0318">
        <w:rPr>
          <w:rFonts w:ascii="Times New Roman" w:hAnsi="Times New Roman" w:cs="Times New Roman"/>
          <w:sz w:val="24"/>
          <w:szCs w:val="24"/>
        </w:rPr>
        <w:t xml:space="preserve"> </w:t>
      </w:r>
      <w:r w:rsidR="00CA22DC" w:rsidRPr="00ED0318">
        <w:rPr>
          <w:rFonts w:ascii="Times New Roman" w:hAnsi="Times New Roman" w:cs="Times New Roman"/>
          <w:sz w:val="24"/>
          <w:szCs w:val="24"/>
        </w:rPr>
        <w:t xml:space="preserve">10 </w:t>
      </w:r>
      <w:r w:rsidR="000B6275" w:rsidRPr="00ED0318">
        <w:rPr>
          <w:rFonts w:ascii="Times New Roman" w:hAnsi="Times New Roman" w:cs="Times New Roman"/>
          <w:sz w:val="24"/>
          <w:szCs w:val="24"/>
        </w:rPr>
        <w:t>услуг</w:t>
      </w:r>
      <w:r w:rsidR="00CA22DC" w:rsidRPr="00ED0318">
        <w:rPr>
          <w:rFonts w:ascii="Times New Roman" w:hAnsi="Times New Roman" w:cs="Times New Roman"/>
          <w:sz w:val="24"/>
          <w:szCs w:val="24"/>
        </w:rPr>
        <w:t>.</w:t>
      </w:r>
    </w:p>
    <w:p w:rsidR="00CA22DC" w:rsidRPr="00ED0318" w:rsidRDefault="00CA22DC" w:rsidP="006C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318">
        <w:rPr>
          <w:rFonts w:ascii="Times New Roman" w:hAnsi="Times New Roman" w:cs="Times New Roman"/>
          <w:sz w:val="24"/>
          <w:szCs w:val="24"/>
        </w:rPr>
        <w:t xml:space="preserve">5. Консультационная услуга в области растениеводства и животноводства – 30 </w:t>
      </w:r>
      <w:r w:rsidR="000B6275" w:rsidRPr="00ED0318">
        <w:rPr>
          <w:rFonts w:ascii="Times New Roman" w:hAnsi="Times New Roman" w:cs="Times New Roman"/>
          <w:sz w:val="24"/>
          <w:szCs w:val="24"/>
        </w:rPr>
        <w:t>услуг</w:t>
      </w:r>
      <w:r w:rsidRPr="00ED0318">
        <w:rPr>
          <w:rFonts w:ascii="Times New Roman" w:hAnsi="Times New Roman" w:cs="Times New Roman"/>
          <w:sz w:val="24"/>
          <w:szCs w:val="24"/>
        </w:rPr>
        <w:t>.</w:t>
      </w:r>
    </w:p>
    <w:p w:rsidR="00CA22DC" w:rsidRPr="00ED0318" w:rsidRDefault="00CA22DC" w:rsidP="006C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318">
        <w:rPr>
          <w:rFonts w:ascii="Times New Roman" w:hAnsi="Times New Roman" w:cs="Times New Roman"/>
          <w:sz w:val="24"/>
          <w:szCs w:val="24"/>
        </w:rPr>
        <w:t xml:space="preserve">6. Услуга по планированию деятельности, консультационные услуги по вопросам приобретения прав на земельные участки из земель сельскохозяйственного назначения и их оформления в собственность и/или аренду – 10 </w:t>
      </w:r>
      <w:r w:rsidR="000B6275" w:rsidRPr="00ED0318">
        <w:rPr>
          <w:rFonts w:ascii="Times New Roman" w:hAnsi="Times New Roman" w:cs="Times New Roman"/>
          <w:sz w:val="24"/>
          <w:szCs w:val="24"/>
        </w:rPr>
        <w:t>услуг</w:t>
      </w:r>
      <w:r w:rsidRPr="00ED0318">
        <w:rPr>
          <w:rFonts w:ascii="Times New Roman" w:hAnsi="Times New Roman" w:cs="Times New Roman"/>
          <w:sz w:val="24"/>
          <w:szCs w:val="24"/>
        </w:rPr>
        <w:t>.</w:t>
      </w:r>
    </w:p>
    <w:p w:rsidR="00ED0318" w:rsidRDefault="00ED0318" w:rsidP="006C66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35F" w:rsidRPr="00ED0318" w:rsidRDefault="00F14213" w:rsidP="006C66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318">
        <w:rPr>
          <w:rFonts w:ascii="Times New Roman" w:hAnsi="Times New Roman" w:cs="Times New Roman"/>
          <w:sz w:val="24"/>
          <w:szCs w:val="24"/>
        </w:rPr>
        <w:t>Центром компетенции в сфере сельскохозяйственной кооперации и поддержки фермеров</w:t>
      </w:r>
      <w:r w:rsidRPr="00ED0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4C3" w:rsidRPr="00ED0318">
        <w:rPr>
          <w:rFonts w:ascii="Times New Roman" w:hAnsi="Times New Roman" w:cs="Times New Roman"/>
          <w:sz w:val="24"/>
          <w:szCs w:val="24"/>
        </w:rPr>
        <w:t>в</w:t>
      </w:r>
      <w:r w:rsidR="00067A22">
        <w:rPr>
          <w:rFonts w:ascii="Times New Roman" w:hAnsi="Times New Roman" w:cs="Times New Roman"/>
          <w:sz w:val="24"/>
          <w:szCs w:val="24"/>
        </w:rPr>
        <w:t xml:space="preserve"> 2022</w:t>
      </w:r>
      <w:r w:rsidR="00E33C82" w:rsidRPr="00ED031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8107B" w:rsidRPr="00ED0318">
        <w:rPr>
          <w:rFonts w:ascii="Times New Roman" w:hAnsi="Times New Roman" w:cs="Times New Roman"/>
          <w:sz w:val="24"/>
          <w:szCs w:val="24"/>
        </w:rPr>
        <w:t xml:space="preserve">организовано </w:t>
      </w:r>
      <w:r w:rsidR="00FB235F" w:rsidRPr="00ED0318">
        <w:rPr>
          <w:rFonts w:ascii="Times New Roman" w:hAnsi="Times New Roman" w:cs="Times New Roman"/>
          <w:sz w:val="24"/>
          <w:szCs w:val="24"/>
        </w:rPr>
        <w:t>проведен</w:t>
      </w:r>
      <w:r w:rsidR="0028107B" w:rsidRPr="00ED0318">
        <w:rPr>
          <w:rFonts w:ascii="Times New Roman" w:hAnsi="Times New Roman" w:cs="Times New Roman"/>
          <w:sz w:val="24"/>
          <w:szCs w:val="24"/>
        </w:rPr>
        <w:t>ие</w:t>
      </w:r>
      <w:r w:rsidR="00BA3DAF" w:rsidRPr="00ED0318">
        <w:rPr>
          <w:rFonts w:ascii="Times New Roman" w:hAnsi="Times New Roman" w:cs="Times New Roman"/>
          <w:sz w:val="24"/>
          <w:szCs w:val="24"/>
        </w:rPr>
        <w:t xml:space="preserve"> </w:t>
      </w:r>
      <w:r w:rsidR="00067A22">
        <w:rPr>
          <w:rFonts w:ascii="Times New Roman" w:hAnsi="Times New Roman" w:cs="Times New Roman"/>
          <w:sz w:val="24"/>
          <w:szCs w:val="24"/>
        </w:rPr>
        <w:t>7</w:t>
      </w:r>
      <w:r w:rsidR="00E33C82" w:rsidRPr="00ED0318">
        <w:rPr>
          <w:rFonts w:ascii="Times New Roman" w:hAnsi="Times New Roman" w:cs="Times New Roman"/>
          <w:sz w:val="24"/>
          <w:szCs w:val="24"/>
        </w:rPr>
        <w:t xml:space="preserve"> круглых столов на тему: «Государственная поддержка сельскохозяйственных товаропроизводителей в Кабардино-Балкарской Республике»</w:t>
      </w:r>
      <w:r w:rsidR="001D2E5A" w:rsidRPr="00ED0318">
        <w:rPr>
          <w:rFonts w:ascii="Times New Roman" w:hAnsi="Times New Roman" w:cs="Times New Roman"/>
          <w:sz w:val="24"/>
          <w:szCs w:val="24"/>
        </w:rPr>
        <w:t xml:space="preserve"> </w:t>
      </w:r>
      <w:r w:rsidR="00C97210" w:rsidRPr="00ED0318">
        <w:rPr>
          <w:rFonts w:ascii="Times New Roman" w:hAnsi="Times New Roman" w:cs="Times New Roman"/>
          <w:sz w:val="24"/>
          <w:szCs w:val="24"/>
        </w:rPr>
        <w:t xml:space="preserve">и </w:t>
      </w:r>
      <w:r w:rsidR="00067A22">
        <w:rPr>
          <w:rFonts w:ascii="Times New Roman" w:hAnsi="Times New Roman" w:cs="Times New Roman"/>
          <w:sz w:val="24"/>
          <w:szCs w:val="24"/>
        </w:rPr>
        <w:t>2</w:t>
      </w:r>
      <w:r w:rsidR="00FB235F" w:rsidRPr="00ED0318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28107B" w:rsidRPr="00ED0318">
        <w:rPr>
          <w:rFonts w:ascii="Times New Roman" w:hAnsi="Times New Roman" w:cs="Times New Roman"/>
          <w:sz w:val="24"/>
          <w:szCs w:val="24"/>
        </w:rPr>
        <w:t>ов</w:t>
      </w:r>
      <w:r w:rsidR="00FB235F" w:rsidRPr="00ED0318">
        <w:rPr>
          <w:rFonts w:ascii="Times New Roman" w:hAnsi="Times New Roman" w:cs="Times New Roman"/>
          <w:sz w:val="24"/>
          <w:szCs w:val="24"/>
        </w:rPr>
        <w:t xml:space="preserve"> </w:t>
      </w:r>
      <w:r w:rsidR="001D2E5A" w:rsidRPr="00ED0318">
        <w:rPr>
          <w:rFonts w:ascii="Times New Roman" w:hAnsi="Times New Roman" w:cs="Times New Roman"/>
          <w:sz w:val="24"/>
          <w:szCs w:val="24"/>
        </w:rPr>
        <w:t xml:space="preserve">для субъектов МСП в АПК и ЛПХ, по вопросам организации предпринимательской деятельности. </w:t>
      </w:r>
    </w:p>
    <w:p w:rsidR="00FB235F" w:rsidRPr="00ED0318" w:rsidRDefault="00FB235F" w:rsidP="006C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318">
        <w:rPr>
          <w:rFonts w:ascii="Times New Roman" w:hAnsi="Times New Roman" w:cs="Times New Roman"/>
          <w:sz w:val="24"/>
          <w:szCs w:val="24"/>
        </w:rPr>
        <w:t>Участников мероприятия проинформировали о мерах поддержки по следующим направлениям:</w:t>
      </w:r>
    </w:p>
    <w:p w:rsidR="00FB235F" w:rsidRPr="00ED0318" w:rsidRDefault="00FB235F" w:rsidP="006C664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318">
        <w:rPr>
          <w:rFonts w:ascii="Times New Roman" w:hAnsi="Times New Roman" w:cs="Times New Roman"/>
          <w:sz w:val="24"/>
          <w:szCs w:val="24"/>
        </w:rPr>
        <w:t>финансовая поддержка (возможность привлечения дополнительных финансовых ресурсов в бизнес);</w:t>
      </w:r>
    </w:p>
    <w:p w:rsidR="00385A7C" w:rsidRPr="00ED0318" w:rsidRDefault="00FB235F" w:rsidP="006C664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318">
        <w:rPr>
          <w:rFonts w:ascii="Times New Roman" w:hAnsi="Times New Roman" w:cs="Times New Roman"/>
          <w:sz w:val="24"/>
          <w:szCs w:val="24"/>
        </w:rPr>
        <w:t>имущественная поддержка;</w:t>
      </w:r>
    </w:p>
    <w:p w:rsidR="00FB235F" w:rsidRPr="00ED0318" w:rsidRDefault="00FB235F" w:rsidP="006C664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318">
        <w:rPr>
          <w:rFonts w:ascii="Times New Roman" w:hAnsi="Times New Roman" w:cs="Times New Roman"/>
          <w:sz w:val="24"/>
          <w:szCs w:val="24"/>
        </w:rPr>
        <w:t>консультационно-информационная поддержка;</w:t>
      </w:r>
    </w:p>
    <w:p w:rsidR="00FB235F" w:rsidRPr="00ED0318" w:rsidRDefault="00FB235F" w:rsidP="006C664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0318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ED0318">
        <w:rPr>
          <w:rFonts w:ascii="Times New Roman" w:hAnsi="Times New Roman" w:cs="Times New Roman"/>
          <w:sz w:val="24"/>
          <w:szCs w:val="24"/>
        </w:rPr>
        <w:t>-производственная поддержка;</w:t>
      </w:r>
    </w:p>
    <w:p w:rsidR="00FB235F" w:rsidRPr="00ED0318" w:rsidRDefault="00FB235F" w:rsidP="006C664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318">
        <w:rPr>
          <w:rFonts w:ascii="Times New Roman" w:hAnsi="Times New Roman" w:cs="Times New Roman"/>
          <w:sz w:val="24"/>
          <w:szCs w:val="24"/>
        </w:rPr>
        <w:t>поддержка в области экспорта;</w:t>
      </w:r>
    </w:p>
    <w:p w:rsidR="00FB235F" w:rsidRPr="00ED0318" w:rsidRDefault="00FB235F" w:rsidP="006C664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318">
        <w:rPr>
          <w:rFonts w:ascii="Times New Roman" w:hAnsi="Times New Roman" w:cs="Times New Roman"/>
          <w:sz w:val="24"/>
          <w:szCs w:val="24"/>
        </w:rPr>
        <w:t>обучение;</w:t>
      </w:r>
    </w:p>
    <w:p w:rsidR="00FB235F" w:rsidRPr="00ED0318" w:rsidRDefault="00FB235F" w:rsidP="006C664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318">
        <w:rPr>
          <w:rFonts w:ascii="Times New Roman" w:hAnsi="Times New Roman" w:cs="Times New Roman"/>
          <w:sz w:val="24"/>
          <w:szCs w:val="24"/>
        </w:rPr>
        <w:t>и другие меры.</w:t>
      </w:r>
    </w:p>
    <w:p w:rsidR="00FB235F" w:rsidRPr="00ED0318" w:rsidRDefault="00FB235F" w:rsidP="006C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318">
        <w:rPr>
          <w:rFonts w:ascii="Times New Roman" w:hAnsi="Times New Roman" w:cs="Times New Roman"/>
          <w:sz w:val="24"/>
          <w:szCs w:val="24"/>
        </w:rPr>
        <w:t>У присутствующих была возможность задать все интересующие вопросы по данной тематике и обратиться с пожеланиями и рекомендациями к представителям организаций, образующих инфраструктуру поддержки субъектов малого и среднего предпринимательства Кабардино-Балкарской Республики.</w:t>
      </w:r>
    </w:p>
    <w:p w:rsidR="00ED0318" w:rsidRPr="00ED0318" w:rsidRDefault="00ED0318" w:rsidP="006C6640">
      <w:pPr>
        <w:tabs>
          <w:tab w:val="left" w:pos="39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FEC" w:rsidRPr="00ED0318" w:rsidRDefault="00B02AE4" w:rsidP="006C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318">
        <w:rPr>
          <w:rFonts w:ascii="Times New Roman" w:hAnsi="Times New Roman" w:cs="Times New Roman"/>
          <w:sz w:val="24"/>
          <w:szCs w:val="24"/>
        </w:rPr>
        <w:t>Выпущена печатная методическая литература по вопросам организации предпринимательской деятельности в области сельского хозяйства и информационных материалов о комплексе мер поддержки сельскохозяйственных товаропроизводителей.</w:t>
      </w:r>
    </w:p>
    <w:p w:rsidR="00F553E7" w:rsidRPr="00ED0318" w:rsidRDefault="00F553E7" w:rsidP="006C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CAC" w:rsidRPr="00ED0318" w:rsidRDefault="00C80CAC" w:rsidP="003B028A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ED0318">
        <w:rPr>
          <w:rFonts w:ascii="Times New Roman" w:hAnsi="Times New Roman" w:cs="Times New Roman"/>
          <w:b/>
          <w:i/>
          <w:sz w:val="24"/>
          <w:szCs w:val="24"/>
        </w:rPr>
        <w:t>Общая информация о получателях услуг ЦК</w:t>
      </w:r>
      <w:r w:rsidR="001B43F7" w:rsidRPr="00ED0318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C021A2">
        <w:rPr>
          <w:rFonts w:ascii="Times New Roman" w:hAnsi="Times New Roman" w:cs="Times New Roman"/>
          <w:b/>
          <w:i/>
          <w:sz w:val="24"/>
          <w:szCs w:val="24"/>
        </w:rPr>
        <w:t>182</w:t>
      </w:r>
      <w:r w:rsidR="007435C6">
        <w:rPr>
          <w:rFonts w:ascii="Times New Roman" w:hAnsi="Times New Roman" w:cs="Times New Roman"/>
          <w:b/>
          <w:i/>
          <w:sz w:val="24"/>
          <w:szCs w:val="24"/>
        </w:rPr>
        <w:t>, из</w:t>
      </w:r>
      <w:r w:rsidR="001B43F7" w:rsidRPr="00ED0318">
        <w:rPr>
          <w:rFonts w:ascii="Times New Roman" w:hAnsi="Times New Roman" w:cs="Times New Roman"/>
          <w:b/>
          <w:i/>
          <w:sz w:val="24"/>
          <w:szCs w:val="24"/>
        </w:rPr>
        <w:t xml:space="preserve"> них</w:t>
      </w:r>
    </w:p>
    <w:p w:rsidR="00C80CAC" w:rsidRPr="00ED0318" w:rsidRDefault="001B43F7" w:rsidP="003B0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318">
        <w:rPr>
          <w:rFonts w:ascii="Times New Roman" w:hAnsi="Times New Roman" w:cs="Times New Roman"/>
          <w:sz w:val="24"/>
          <w:szCs w:val="24"/>
        </w:rPr>
        <w:t xml:space="preserve">- </w:t>
      </w:r>
      <w:r w:rsidR="00C021A2">
        <w:rPr>
          <w:rFonts w:ascii="Times New Roman" w:hAnsi="Times New Roman" w:cs="Times New Roman"/>
          <w:sz w:val="24"/>
          <w:szCs w:val="24"/>
        </w:rPr>
        <w:t>176</w:t>
      </w:r>
      <w:r w:rsidR="00C80CAC" w:rsidRPr="00ED0318">
        <w:rPr>
          <w:rFonts w:ascii="Times New Roman" w:hAnsi="Times New Roman" w:cs="Times New Roman"/>
          <w:sz w:val="24"/>
          <w:szCs w:val="24"/>
        </w:rPr>
        <w:t xml:space="preserve"> КФХ и ИП</w:t>
      </w:r>
      <w:r w:rsidRPr="00ED031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D0318">
        <w:rPr>
          <w:rFonts w:ascii="Times New Roman" w:hAnsi="Times New Roman" w:cs="Times New Roman"/>
          <w:sz w:val="24"/>
          <w:szCs w:val="24"/>
        </w:rPr>
        <w:t>грантополучател</w:t>
      </w:r>
      <w:r w:rsidR="00A8628A" w:rsidRPr="00ED031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ED0318">
        <w:rPr>
          <w:rFonts w:ascii="Times New Roman" w:hAnsi="Times New Roman" w:cs="Times New Roman"/>
          <w:sz w:val="24"/>
          <w:szCs w:val="24"/>
        </w:rPr>
        <w:t xml:space="preserve"> – </w:t>
      </w:r>
      <w:r w:rsidR="00C021A2">
        <w:rPr>
          <w:rFonts w:ascii="Times New Roman" w:hAnsi="Times New Roman" w:cs="Times New Roman"/>
          <w:sz w:val="24"/>
          <w:szCs w:val="24"/>
        </w:rPr>
        <w:t>65</w:t>
      </w:r>
      <w:r w:rsidRPr="00ED0318">
        <w:rPr>
          <w:rFonts w:ascii="Times New Roman" w:hAnsi="Times New Roman" w:cs="Times New Roman"/>
          <w:sz w:val="24"/>
          <w:szCs w:val="24"/>
        </w:rPr>
        <w:t>, получател</w:t>
      </w:r>
      <w:r w:rsidR="00A8628A" w:rsidRPr="00ED0318">
        <w:rPr>
          <w:rFonts w:ascii="Times New Roman" w:hAnsi="Times New Roman" w:cs="Times New Roman"/>
          <w:sz w:val="24"/>
          <w:szCs w:val="24"/>
        </w:rPr>
        <w:t>и</w:t>
      </w:r>
      <w:r w:rsidRPr="00ED0318">
        <w:rPr>
          <w:rFonts w:ascii="Times New Roman" w:hAnsi="Times New Roman" w:cs="Times New Roman"/>
          <w:sz w:val="24"/>
          <w:szCs w:val="24"/>
        </w:rPr>
        <w:t xml:space="preserve"> иных мер государственно поддержки - </w:t>
      </w:r>
      <w:r w:rsidR="00C021A2">
        <w:rPr>
          <w:rFonts w:ascii="Times New Roman" w:hAnsi="Times New Roman" w:cs="Times New Roman"/>
          <w:sz w:val="24"/>
          <w:szCs w:val="24"/>
        </w:rPr>
        <w:t>111</w:t>
      </w:r>
      <w:bookmarkStart w:id="0" w:name="_GoBack"/>
      <w:bookmarkEnd w:id="0"/>
      <w:r w:rsidRPr="00ED0318">
        <w:rPr>
          <w:rFonts w:ascii="Times New Roman" w:hAnsi="Times New Roman" w:cs="Times New Roman"/>
          <w:sz w:val="24"/>
          <w:szCs w:val="24"/>
        </w:rPr>
        <w:t>;</w:t>
      </w:r>
    </w:p>
    <w:p w:rsidR="001B43F7" w:rsidRPr="00ED0318" w:rsidRDefault="001B43F7" w:rsidP="003B0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318">
        <w:rPr>
          <w:rFonts w:ascii="Times New Roman" w:hAnsi="Times New Roman" w:cs="Times New Roman"/>
          <w:sz w:val="24"/>
          <w:szCs w:val="24"/>
        </w:rPr>
        <w:t xml:space="preserve">- 4 СПОК: </w:t>
      </w:r>
      <w:proofErr w:type="spellStart"/>
      <w:r w:rsidRPr="00ED0318">
        <w:rPr>
          <w:rFonts w:ascii="Times New Roman" w:hAnsi="Times New Roman" w:cs="Times New Roman"/>
          <w:sz w:val="24"/>
          <w:szCs w:val="24"/>
        </w:rPr>
        <w:t>грантополучател</w:t>
      </w:r>
      <w:r w:rsidR="00A8628A" w:rsidRPr="00ED031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ED0318">
        <w:rPr>
          <w:rFonts w:ascii="Times New Roman" w:hAnsi="Times New Roman" w:cs="Times New Roman"/>
          <w:sz w:val="24"/>
          <w:szCs w:val="24"/>
        </w:rPr>
        <w:t xml:space="preserve"> – 2, </w:t>
      </w:r>
      <w:r w:rsidR="00A8628A" w:rsidRPr="00ED0318">
        <w:rPr>
          <w:rFonts w:ascii="Times New Roman" w:hAnsi="Times New Roman" w:cs="Times New Roman"/>
          <w:sz w:val="24"/>
          <w:szCs w:val="24"/>
        </w:rPr>
        <w:t>получатели</w:t>
      </w:r>
      <w:r w:rsidRPr="00ED0318">
        <w:rPr>
          <w:rFonts w:ascii="Times New Roman" w:hAnsi="Times New Roman" w:cs="Times New Roman"/>
          <w:sz w:val="24"/>
          <w:szCs w:val="24"/>
        </w:rPr>
        <w:t xml:space="preserve"> иных мер государственно поддержки -2; </w:t>
      </w:r>
    </w:p>
    <w:p w:rsidR="00A8628A" w:rsidRPr="00ED0318" w:rsidRDefault="001B43F7" w:rsidP="003B0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318">
        <w:rPr>
          <w:rFonts w:ascii="Times New Roman" w:hAnsi="Times New Roman" w:cs="Times New Roman"/>
          <w:sz w:val="24"/>
          <w:szCs w:val="24"/>
        </w:rPr>
        <w:t xml:space="preserve">- </w:t>
      </w:r>
      <w:r w:rsidR="007435C6">
        <w:rPr>
          <w:rFonts w:ascii="Times New Roman" w:hAnsi="Times New Roman" w:cs="Times New Roman"/>
          <w:sz w:val="24"/>
          <w:szCs w:val="24"/>
        </w:rPr>
        <w:t>19</w:t>
      </w:r>
      <w:r w:rsidRPr="00ED0318">
        <w:rPr>
          <w:rFonts w:ascii="Times New Roman" w:hAnsi="Times New Roman" w:cs="Times New Roman"/>
          <w:sz w:val="24"/>
          <w:szCs w:val="24"/>
        </w:rPr>
        <w:t xml:space="preserve"> ЛПХ,</w:t>
      </w:r>
    </w:p>
    <w:p w:rsidR="00A8628A" w:rsidRPr="00ED0318" w:rsidRDefault="00A8628A" w:rsidP="003B0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318">
        <w:rPr>
          <w:rFonts w:ascii="Times New Roman" w:hAnsi="Times New Roman" w:cs="Times New Roman"/>
          <w:sz w:val="24"/>
          <w:szCs w:val="24"/>
        </w:rPr>
        <w:t>-</w:t>
      </w:r>
      <w:r w:rsidR="001B43F7" w:rsidRPr="00ED0318">
        <w:rPr>
          <w:rFonts w:ascii="Times New Roman" w:hAnsi="Times New Roman" w:cs="Times New Roman"/>
          <w:sz w:val="24"/>
          <w:szCs w:val="24"/>
        </w:rPr>
        <w:t xml:space="preserve"> </w:t>
      </w:r>
      <w:r w:rsidR="007435C6">
        <w:rPr>
          <w:rFonts w:ascii="Times New Roman" w:hAnsi="Times New Roman" w:cs="Times New Roman"/>
          <w:sz w:val="24"/>
          <w:szCs w:val="24"/>
        </w:rPr>
        <w:t>2</w:t>
      </w:r>
      <w:r w:rsidR="002C7109" w:rsidRPr="00ED0318">
        <w:rPr>
          <w:rFonts w:ascii="Times New Roman" w:hAnsi="Times New Roman" w:cs="Times New Roman"/>
          <w:sz w:val="24"/>
          <w:szCs w:val="24"/>
        </w:rPr>
        <w:t xml:space="preserve"> </w:t>
      </w:r>
      <w:r w:rsidR="001B43F7" w:rsidRPr="00ED0318">
        <w:rPr>
          <w:rFonts w:ascii="Times New Roman" w:hAnsi="Times New Roman" w:cs="Times New Roman"/>
          <w:sz w:val="24"/>
          <w:szCs w:val="24"/>
        </w:rPr>
        <w:t>иных субъектов малого и среднего предпринимательств</w:t>
      </w:r>
      <w:r w:rsidR="002C7109" w:rsidRPr="00ED0318">
        <w:rPr>
          <w:rFonts w:ascii="Times New Roman" w:hAnsi="Times New Roman" w:cs="Times New Roman"/>
          <w:sz w:val="24"/>
          <w:szCs w:val="24"/>
        </w:rPr>
        <w:t>а в агропромышленном комплексе.</w:t>
      </w:r>
    </w:p>
    <w:p w:rsidR="002C7109" w:rsidRPr="00ED0318" w:rsidRDefault="002C7109" w:rsidP="003B0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318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услуг, предоставленных привлеченными сторонними организациями и ИП </w:t>
      </w:r>
      <w:r w:rsidR="00A8628A" w:rsidRPr="00ED0318">
        <w:rPr>
          <w:rFonts w:ascii="Times New Roman" w:hAnsi="Times New Roman" w:cs="Times New Roman"/>
          <w:sz w:val="24"/>
          <w:szCs w:val="24"/>
        </w:rPr>
        <w:t xml:space="preserve">- </w:t>
      </w:r>
      <w:r w:rsidRPr="00ED0318">
        <w:rPr>
          <w:rFonts w:ascii="Times New Roman" w:hAnsi="Times New Roman" w:cs="Times New Roman"/>
          <w:sz w:val="24"/>
          <w:szCs w:val="24"/>
        </w:rPr>
        <w:t>50 единиц</w:t>
      </w:r>
    </w:p>
    <w:p w:rsidR="001B43F7" w:rsidRPr="00ED0318" w:rsidRDefault="002C7109" w:rsidP="003B028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028A">
        <w:rPr>
          <w:rFonts w:ascii="Times New Roman" w:hAnsi="Times New Roman" w:cs="Times New Roman"/>
          <w:b/>
          <w:i/>
          <w:sz w:val="24"/>
          <w:szCs w:val="24"/>
        </w:rPr>
        <w:t>Все услуги оказаны на безвозмездной основе</w:t>
      </w:r>
      <w:r w:rsidRPr="00ED0318">
        <w:rPr>
          <w:rFonts w:ascii="Times New Roman" w:hAnsi="Times New Roman" w:cs="Times New Roman"/>
          <w:sz w:val="24"/>
          <w:szCs w:val="24"/>
        </w:rPr>
        <w:t>.</w:t>
      </w:r>
    </w:p>
    <w:p w:rsidR="00ED0318" w:rsidRDefault="00ED0318" w:rsidP="00ED03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ED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3CC"/>
    <w:multiLevelType w:val="multilevel"/>
    <w:tmpl w:val="87147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5FF6A9C"/>
    <w:multiLevelType w:val="hybridMultilevel"/>
    <w:tmpl w:val="47CCBD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37E7CFD"/>
    <w:multiLevelType w:val="hybridMultilevel"/>
    <w:tmpl w:val="308CF8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11"/>
    <w:rsid w:val="0002697E"/>
    <w:rsid w:val="00030DB8"/>
    <w:rsid w:val="00063E7F"/>
    <w:rsid w:val="00067A22"/>
    <w:rsid w:val="00073DBE"/>
    <w:rsid w:val="000814DD"/>
    <w:rsid w:val="00096A14"/>
    <w:rsid w:val="000B5DA0"/>
    <w:rsid w:val="000B6275"/>
    <w:rsid w:val="000B6800"/>
    <w:rsid w:val="000F244C"/>
    <w:rsid w:val="001073FC"/>
    <w:rsid w:val="00111DA2"/>
    <w:rsid w:val="00130113"/>
    <w:rsid w:val="00144A18"/>
    <w:rsid w:val="00171AA8"/>
    <w:rsid w:val="00181D44"/>
    <w:rsid w:val="0019116D"/>
    <w:rsid w:val="001B1906"/>
    <w:rsid w:val="001B39FD"/>
    <w:rsid w:val="001B43F7"/>
    <w:rsid w:val="001D044F"/>
    <w:rsid w:val="001D2E5A"/>
    <w:rsid w:val="002210E0"/>
    <w:rsid w:val="0026457A"/>
    <w:rsid w:val="0028107B"/>
    <w:rsid w:val="002B7D25"/>
    <w:rsid w:val="002C7109"/>
    <w:rsid w:val="00365F09"/>
    <w:rsid w:val="00385A7C"/>
    <w:rsid w:val="003B028A"/>
    <w:rsid w:val="003D52AF"/>
    <w:rsid w:val="003E21F3"/>
    <w:rsid w:val="003E7580"/>
    <w:rsid w:val="004013F4"/>
    <w:rsid w:val="00411FEC"/>
    <w:rsid w:val="00421C4D"/>
    <w:rsid w:val="004245AD"/>
    <w:rsid w:val="00427F02"/>
    <w:rsid w:val="00454BAB"/>
    <w:rsid w:val="00476A3E"/>
    <w:rsid w:val="00480522"/>
    <w:rsid w:val="0048632B"/>
    <w:rsid w:val="00490E0C"/>
    <w:rsid w:val="00492002"/>
    <w:rsid w:val="004A1D6C"/>
    <w:rsid w:val="004B707B"/>
    <w:rsid w:val="004C38B0"/>
    <w:rsid w:val="004F23FC"/>
    <w:rsid w:val="00513669"/>
    <w:rsid w:val="00540314"/>
    <w:rsid w:val="0054414E"/>
    <w:rsid w:val="00546A36"/>
    <w:rsid w:val="0055488F"/>
    <w:rsid w:val="0055692D"/>
    <w:rsid w:val="00560AB4"/>
    <w:rsid w:val="00564A63"/>
    <w:rsid w:val="005813E4"/>
    <w:rsid w:val="005879EC"/>
    <w:rsid w:val="00593A9F"/>
    <w:rsid w:val="005A4105"/>
    <w:rsid w:val="005E07B5"/>
    <w:rsid w:val="00643831"/>
    <w:rsid w:val="006562A6"/>
    <w:rsid w:val="00666143"/>
    <w:rsid w:val="006821A8"/>
    <w:rsid w:val="006A5027"/>
    <w:rsid w:val="006C1E7D"/>
    <w:rsid w:val="006C4462"/>
    <w:rsid w:val="006C6640"/>
    <w:rsid w:val="006D47CB"/>
    <w:rsid w:val="0070473E"/>
    <w:rsid w:val="007435C6"/>
    <w:rsid w:val="00783E3B"/>
    <w:rsid w:val="00787145"/>
    <w:rsid w:val="007938D9"/>
    <w:rsid w:val="007D7D38"/>
    <w:rsid w:val="007F733E"/>
    <w:rsid w:val="008033D9"/>
    <w:rsid w:val="008079C4"/>
    <w:rsid w:val="00823F11"/>
    <w:rsid w:val="00844479"/>
    <w:rsid w:val="00844940"/>
    <w:rsid w:val="008577A9"/>
    <w:rsid w:val="008668AD"/>
    <w:rsid w:val="00885241"/>
    <w:rsid w:val="00887B55"/>
    <w:rsid w:val="008A54B0"/>
    <w:rsid w:val="008B1067"/>
    <w:rsid w:val="008E14C2"/>
    <w:rsid w:val="008E58CB"/>
    <w:rsid w:val="008F2A24"/>
    <w:rsid w:val="00900834"/>
    <w:rsid w:val="009370A7"/>
    <w:rsid w:val="00960B40"/>
    <w:rsid w:val="00973D3F"/>
    <w:rsid w:val="009B6951"/>
    <w:rsid w:val="009E47B1"/>
    <w:rsid w:val="009F7B6D"/>
    <w:rsid w:val="00A07C77"/>
    <w:rsid w:val="00A14211"/>
    <w:rsid w:val="00A703BA"/>
    <w:rsid w:val="00A74B38"/>
    <w:rsid w:val="00A84070"/>
    <w:rsid w:val="00A8628A"/>
    <w:rsid w:val="00A930D9"/>
    <w:rsid w:val="00AD325A"/>
    <w:rsid w:val="00B02AE4"/>
    <w:rsid w:val="00B10F3F"/>
    <w:rsid w:val="00B442AC"/>
    <w:rsid w:val="00B556D5"/>
    <w:rsid w:val="00B77970"/>
    <w:rsid w:val="00B87BEF"/>
    <w:rsid w:val="00BA3DAF"/>
    <w:rsid w:val="00BD2075"/>
    <w:rsid w:val="00BD48DE"/>
    <w:rsid w:val="00BD653D"/>
    <w:rsid w:val="00C021A2"/>
    <w:rsid w:val="00C1094C"/>
    <w:rsid w:val="00C11001"/>
    <w:rsid w:val="00C149C4"/>
    <w:rsid w:val="00C17287"/>
    <w:rsid w:val="00C46B84"/>
    <w:rsid w:val="00C80CAC"/>
    <w:rsid w:val="00C97210"/>
    <w:rsid w:val="00CA22DC"/>
    <w:rsid w:val="00CD4C51"/>
    <w:rsid w:val="00D0449B"/>
    <w:rsid w:val="00D12884"/>
    <w:rsid w:val="00D776E9"/>
    <w:rsid w:val="00DC6FE4"/>
    <w:rsid w:val="00E164C3"/>
    <w:rsid w:val="00E274D8"/>
    <w:rsid w:val="00E33C82"/>
    <w:rsid w:val="00E5724D"/>
    <w:rsid w:val="00E716E9"/>
    <w:rsid w:val="00E73D76"/>
    <w:rsid w:val="00E77092"/>
    <w:rsid w:val="00E865DF"/>
    <w:rsid w:val="00ED0318"/>
    <w:rsid w:val="00EE4150"/>
    <w:rsid w:val="00EF44F1"/>
    <w:rsid w:val="00F10159"/>
    <w:rsid w:val="00F14213"/>
    <w:rsid w:val="00F23E8F"/>
    <w:rsid w:val="00F24DA8"/>
    <w:rsid w:val="00F457EA"/>
    <w:rsid w:val="00F553E7"/>
    <w:rsid w:val="00F81ED1"/>
    <w:rsid w:val="00FA3A27"/>
    <w:rsid w:val="00FB235F"/>
    <w:rsid w:val="00FE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FFE9A"/>
  <w15:docId w15:val="{F7AD06E5-AE4A-46B6-9B17-9B411592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21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7F0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105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9E47B1"/>
    <w:rPr>
      <w:color w:val="0000FF"/>
      <w:u w:val="single"/>
    </w:rPr>
  </w:style>
  <w:style w:type="paragraph" w:customStyle="1" w:styleId="ConsNonformat">
    <w:name w:val="ConsNonformat"/>
    <w:rsid w:val="009E47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4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43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Таха</dc:creator>
  <cp:lastModifiedBy>Пользователь</cp:lastModifiedBy>
  <cp:revision>2</cp:revision>
  <cp:lastPrinted>2022-02-03T12:14:00Z</cp:lastPrinted>
  <dcterms:created xsi:type="dcterms:W3CDTF">2023-01-24T13:04:00Z</dcterms:created>
  <dcterms:modified xsi:type="dcterms:W3CDTF">2023-01-24T13:04:00Z</dcterms:modified>
</cp:coreProperties>
</file>